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5054" w14:textId="5E065408" w:rsidR="00866BDE" w:rsidRDefault="00AF425A" w:rsidP="00890E7B">
      <w:pPr>
        <w:spacing w:line="480" w:lineRule="auto"/>
        <w:rPr>
          <w:rFonts w:ascii="Times New Roman" w:eastAsia="PCMyungjo" w:hAnsi="Times New Roman" w:cs="Times New Roman"/>
          <w:b/>
        </w:rPr>
      </w:pPr>
      <w:r>
        <w:rPr>
          <w:rFonts w:ascii="Times New Roman" w:eastAsia="PCMyungjo" w:hAnsi="Times New Roman" w:cs="Times New Roman"/>
          <w:b/>
        </w:rPr>
        <w:t>We</w:t>
      </w:r>
      <w:bookmarkStart w:id="0" w:name="_GoBack"/>
      <w:bookmarkEnd w:id="0"/>
      <w:r w:rsidR="006B3531">
        <w:rPr>
          <w:rFonts w:ascii="Times New Roman" w:eastAsia="PCMyungjo" w:hAnsi="Times New Roman" w:cs="Times New Roman"/>
          <w:b/>
        </w:rPr>
        <w:t xml:space="preserve"> affirm on the basis of two contentions</w:t>
      </w:r>
      <w:r w:rsidR="00F56371">
        <w:rPr>
          <w:rFonts w:ascii="Times New Roman" w:eastAsia="PCMyungjo" w:hAnsi="Times New Roman" w:cs="Times New Roman"/>
          <w:b/>
        </w:rPr>
        <w:t>.</w:t>
      </w:r>
      <w:r w:rsidR="006B3531">
        <w:rPr>
          <w:rFonts w:ascii="Times New Roman" w:eastAsia="PCMyungjo" w:hAnsi="Times New Roman" w:cs="Times New Roman"/>
          <w:b/>
        </w:rPr>
        <w:t xml:space="preserve"> </w:t>
      </w:r>
    </w:p>
    <w:p w14:paraId="445C4966" w14:textId="77777777" w:rsidR="006B3531" w:rsidRDefault="006B3531" w:rsidP="00890E7B">
      <w:pPr>
        <w:spacing w:line="480" w:lineRule="auto"/>
        <w:rPr>
          <w:rFonts w:ascii="Times New Roman" w:eastAsia="PCMyungjo" w:hAnsi="Times New Roman" w:cs="Times New Roman"/>
          <w:b/>
        </w:rPr>
      </w:pPr>
    </w:p>
    <w:p w14:paraId="0FB55BA1" w14:textId="0ACE27D9" w:rsidR="00866BDE" w:rsidRDefault="00600BCD" w:rsidP="00890E7B">
      <w:pPr>
        <w:spacing w:line="480" w:lineRule="auto"/>
        <w:rPr>
          <w:rFonts w:ascii="Times New Roman" w:eastAsia="PCMyungjo" w:hAnsi="Times New Roman" w:cs="Times New Roman"/>
          <w:b/>
        </w:rPr>
      </w:pPr>
      <w:r>
        <w:rPr>
          <w:rFonts w:ascii="Times New Roman" w:eastAsia="PCMyungjo" w:hAnsi="Times New Roman" w:cs="Times New Roman"/>
          <w:b/>
        </w:rPr>
        <w:t>Our</w:t>
      </w:r>
      <w:r w:rsidR="00866BDE">
        <w:rPr>
          <w:rFonts w:ascii="Times New Roman" w:eastAsia="PCMyungjo" w:hAnsi="Times New Roman" w:cs="Times New Roman"/>
          <w:b/>
        </w:rPr>
        <w:t xml:space="preserve"> </w:t>
      </w:r>
      <w:r w:rsidR="006B3531">
        <w:rPr>
          <w:rFonts w:ascii="Times New Roman" w:eastAsia="PCMyungjo" w:hAnsi="Times New Roman" w:cs="Times New Roman"/>
          <w:b/>
        </w:rPr>
        <w:t>first contention is the local front</w:t>
      </w:r>
      <w:r w:rsidR="00866BDE">
        <w:rPr>
          <w:rFonts w:ascii="Times New Roman" w:eastAsia="PCMyungjo" w:hAnsi="Times New Roman" w:cs="Times New Roman"/>
          <w:b/>
        </w:rPr>
        <w:t>.</w:t>
      </w:r>
    </w:p>
    <w:p w14:paraId="2FD6581A" w14:textId="1609C782" w:rsidR="006F2572" w:rsidRDefault="00866BDE"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Universal background checks </w:t>
      </w:r>
      <w:r w:rsidR="006B3531">
        <w:rPr>
          <w:rFonts w:ascii="Times New Roman" w:eastAsia="PCMyungjo" w:hAnsi="Times New Roman" w:cs="Times New Roman"/>
        </w:rPr>
        <w:t xml:space="preserve">prevent domestic abusers from attaining guns in two ways. </w:t>
      </w:r>
    </w:p>
    <w:p w14:paraId="65D959E6" w14:textId="77777777" w:rsidR="00FC1AE4" w:rsidRDefault="00FC1AE4" w:rsidP="00890E7B">
      <w:pPr>
        <w:spacing w:line="480" w:lineRule="auto"/>
        <w:rPr>
          <w:rFonts w:ascii="Times New Roman" w:eastAsia="PCMyungjo" w:hAnsi="Times New Roman" w:cs="Times New Roman"/>
        </w:rPr>
      </w:pPr>
    </w:p>
    <w:p w14:paraId="56CB78B8" w14:textId="705BD326" w:rsidR="00866BDE" w:rsidRDefault="00E54C92" w:rsidP="00890E7B">
      <w:pPr>
        <w:spacing w:line="480" w:lineRule="auto"/>
        <w:rPr>
          <w:rFonts w:ascii="Times New Roman" w:eastAsia="PCMyungjo" w:hAnsi="Times New Roman" w:cs="Times New Roman"/>
          <w:b/>
        </w:rPr>
      </w:pPr>
      <w:r>
        <w:rPr>
          <w:rFonts w:ascii="Times New Roman" w:eastAsia="PCMyungjo" w:hAnsi="Times New Roman" w:cs="Times New Roman"/>
          <w:b/>
        </w:rPr>
        <w:t>First is</w:t>
      </w:r>
      <w:r w:rsidR="00866BDE">
        <w:rPr>
          <w:rFonts w:ascii="Times New Roman" w:eastAsia="PCMyungjo" w:hAnsi="Times New Roman" w:cs="Times New Roman"/>
          <w:b/>
        </w:rPr>
        <w:t xml:space="preserve"> </w:t>
      </w:r>
      <w:r w:rsidR="00176D45">
        <w:rPr>
          <w:rFonts w:ascii="Times New Roman" w:eastAsia="PCMyungjo" w:hAnsi="Times New Roman" w:cs="Times New Roman"/>
          <w:b/>
        </w:rPr>
        <w:t>private</w:t>
      </w:r>
      <w:r w:rsidR="00866BDE">
        <w:rPr>
          <w:rFonts w:ascii="Times New Roman" w:eastAsia="PCMyungjo" w:hAnsi="Times New Roman" w:cs="Times New Roman"/>
          <w:b/>
        </w:rPr>
        <w:t xml:space="preserve"> </w:t>
      </w:r>
      <w:r w:rsidR="00176D45">
        <w:rPr>
          <w:rFonts w:ascii="Times New Roman" w:eastAsia="PCMyungjo" w:hAnsi="Times New Roman" w:cs="Times New Roman"/>
          <w:b/>
        </w:rPr>
        <w:t>sales</w:t>
      </w:r>
      <w:r w:rsidR="00866BDE">
        <w:rPr>
          <w:rFonts w:ascii="Times New Roman" w:eastAsia="PCMyungjo" w:hAnsi="Times New Roman" w:cs="Times New Roman"/>
          <w:b/>
        </w:rPr>
        <w:t>.</w:t>
      </w:r>
    </w:p>
    <w:p w14:paraId="6A36826F" w14:textId="2EC74C3A" w:rsidR="00E92DE0" w:rsidRDefault="00805529"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Brian Freskos of Columbia </w:t>
      </w:r>
      <w:r w:rsidR="00F850B8">
        <w:rPr>
          <w:rFonts w:ascii="Times New Roman" w:eastAsia="PCMyungjo" w:hAnsi="Times New Roman" w:cs="Times New Roman"/>
        </w:rPr>
        <w:t>Law School</w:t>
      </w:r>
      <w:r>
        <w:rPr>
          <w:rFonts w:ascii="Times New Roman" w:eastAsia="PCMyungjo" w:hAnsi="Times New Roman" w:cs="Times New Roman"/>
        </w:rPr>
        <w:t xml:space="preserve"> explains that while current federal law does require background checks for federal sellers,</w:t>
      </w:r>
      <w:r w:rsidR="00FB6439">
        <w:rPr>
          <w:rFonts w:ascii="Times New Roman" w:eastAsia="PCMyungjo" w:hAnsi="Times New Roman" w:cs="Times New Roman"/>
        </w:rPr>
        <w:t xml:space="preserve"> it imposes no such restriction</w:t>
      </w:r>
      <w:r>
        <w:rPr>
          <w:rFonts w:ascii="Times New Roman" w:eastAsia="PCMyungjo" w:hAnsi="Times New Roman" w:cs="Times New Roman"/>
        </w:rPr>
        <w:t xml:space="preserve"> on the private</w:t>
      </w:r>
      <w:r w:rsidR="006219BA">
        <w:rPr>
          <w:rFonts w:ascii="Times New Roman" w:eastAsia="PCMyungjo" w:hAnsi="Times New Roman" w:cs="Times New Roman"/>
        </w:rPr>
        <w:t xml:space="preserve"> market. This is problematic because </w:t>
      </w:r>
      <w:r w:rsidR="005C39BF">
        <w:rPr>
          <w:rFonts w:ascii="Times New Roman" w:eastAsia="PCMyungjo" w:hAnsi="Times New Roman" w:cs="Times New Roman"/>
        </w:rPr>
        <w:t>domestic abusers</w:t>
      </w:r>
      <w:r w:rsidR="006219BA">
        <w:rPr>
          <w:rFonts w:ascii="Times New Roman" w:eastAsia="PCMyungjo" w:hAnsi="Times New Roman" w:cs="Times New Roman"/>
        </w:rPr>
        <w:t xml:space="preserve"> simply turn to private sellers in an attempt to circumvent background checks. </w:t>
      </w:r>
      <w:r w:rsidR="00594019">
        <w:rPr>
          <w:rFonts w:ascii="Times New Roman" w:eastAsia="PCMyungjo" w:hAnsi="Times New Roman" w:cs="Times New Roman"/>
        </w:rPr>
        <w:t>Think Progress</w:t>
      </w:r>
      <w:r w:rsidR="006219BA">
        <w:rPr>
          <w:rFonts w:ascii="Times New Roman" w:eastAsia="PCMyungjo" w:hAnsi="Times New Roman" w:cs="Times New Roman"/>
        </w:rPr>
        <w:t xml:space="preserve"> confirms, finding empirically that </w:t>
      </w:r>
      <w:r w:rsidR="00594019">
        <w:rPr>
          <w:rFonts w:ascii="Times New Roman" w:eastAsia="PCMyungjo" w:hAnsi="Times New Roman" w:cs="Times New Roman"/>
        </w:rPr>
        <w:t>over</w:t>
      </w:r>
      <w:r w:rsidR="006219BA">
        <w:rPr>
          <w:rFonts w:ascii="Times New Roman" w:eastAsia="PCMyungjo" w:hAnsi="Times New Roman" w:cs="Times New Roman"/>
        </w:rPr>
        <w:t xml:space="preserve"> </w:t>
      </w:r>
      <w:r w:rsidR="00594019">
        <w:rPr>
          <w:rFonts w:ascii="Times New Roman" w:eastAsia="PCMyungjo" w:hAnsi="Times New Roman" w:cs="Times New Roman"/>
        </w:rPr>
        <w:t>80</w:t>
      </w:r>
      <w:r w:rsidR="006219BA">
        <w:rPr>
          <w:rFonts w:ascii="Times New Roman" w:eastAsia="PCMyungjo" w:hAnsi="Times New Roman" w:cs="Times New Roman"/>
        </w:rPr>
        <w:t xml:space="preserve"> percent of</w:t>
      </w:r>
      <w:r w:rsidR="00594019">
        <w:rPr>
          <w:rFonts w:ascii="Times New Roman" w:eastAsia="PCMyungjo" w:hAnsi="Times New Roman" w:cs="Times New Roman"/>
        </w:rPr>
        <w:t xml:space="preserve"> convicted</w:t>
      </w:r>
      <w:r w:rsidR="006219BA">
        <w:rPr>
          <w:rFonts w:ascii="Times New Roman" w:eastAsia="PCMyungjo" w:hAnsi="Times New Roman" w:cs="Times New Roman"/>
        </w:rPr>
        <w:t xml:space="preserve"> </w:t>
      </w:r>
      <w:r w:rsidR="00594019">
        <w:rPr>
          <w:rFonts w:ascii="Times New Roman" w:eastAsia="PCMyungjo" w:hAnsi="Times New Roman" w:cs="Times New Roman"/>
        </w:rPr>
        <w:t>individuals, included domestic abusers, acquire firearms</w:t>
      </w:r>
      <w:r w:rsidR="006219BA">
        <w:rPr>
          <w:rFonts w:ascii="Times New Roman" w:eastAsia="PCMyungjo" w:hAnsi="Times New Roman" w:cs="Times New Roman"/>
        </w:rPr>
        <w:t xml:space="preserve"> </w:t>
      </w:r>
      <w:r w:rsidR="00594019">
        <w:rPr>
          <w:rFonts w:ascii="Times New Roman" w:eastAsia="PCMyungjo" w:hAnsi="Times New Roman" w:cs="Times New Roman"/>
        </w:rPr>
        <w:t xml:space="preserve">from the private market </w:t>
      </w:r>
      <w:r w:rsidR="0017497E">
        <w:rPr>
          <w:rFonts w:ascii="Times New Roman" w:eastAsia="PCMyungjo" w:hAnsi="Times New Roman" w:cs="Times New Roman"/>
        </w:rPr>
        <w:t xml:space="preserve">without </w:t>
      </w:r>
      <w:r w:rsidR="00594019">
        <w:rPr>
          <w:rFonts w:ascii="Times New Roman" w:eastAsia="PCMyungjo" w:hAnsi="Times New Roman" w:cs="Times New Roman"/>
        </w:rPr>
        <w:t xml:space="preserve">any </w:t>
      </w:r>
      <w:r w:rsidR="0017497E">
        <w:rPr>
          <w:rFonts w:ascii="Times New Roman" w:eastAsia="PCMyungjo" w:hAnsi="Times New Roman" w:cs="Times New Roman"/>
        </w:rPr>
        <w:t>inspection</w:t>
      </w:r>
      <w:r w:rsidR="006219BA">
        <w:rPr>
          <w:rFonts w:ascii="Times New Roman" w:eastAsia="PCMyungjo" w:hAnsi="Times New Roman" w:cs="Times New Roman"/>
        </w:rPr>
        <w:t>.</w:t>
      </w:r>
      <w:r w:rsidR="0017497E">
        <w:rPr>
          <w:rFonts w:ascii="Times New Roman" w:eastAsia="PCMyungjo" w:hAnsi="Times New Roman" w:cs="Times New Roman"/>
        </w:rPr>
        <w:t xml:space="preserve"> </w:t>
      </w:r>
      <w:r w:rsidR="00E92DE0">
        <w:rPr>
          <w:rFonts w:ascii="Times New Roman" w:eastAsia="PCMyungjo" w:hAnsi="Times New Roman" w:cs="Times New Roman"/>
        </w:rPr>
        <w:t xml:space="preserve">Fortunately, implementing a universal background check </w:t>
      </w:r>
      <w:r w:rsidR="0015619E">
        <w:rPr>
          <w:rFonts w:ascii="Times New Roman" w:eastAsia="PCMyungjo" w:hAnsi="Times New Roman" w:cs="Times New Roman"/>
        </w:rPr>
        <w:t xml:space="preserve">mends this </w:t>
      </w:r>
      <w:r w:rsidR="00255299">
        <w:rPr>
          <w:rFonts w:ascii="Times New Roman" w:eastAsia="PCMyungjo" w:hAnsi="Times New Roman" w:cs="Times New Roman"/>
        </w:rPr>
        <w:t>loophole</w:t>
      </w:r>
      <w:r w:rsidR="00E92DE0">
        <w:rPr>
          <w:rFonts w:ascii="Times New Roman" w:eastAsia="PCMyungjo" w:hAnsi="Times New Roman" w:cs="Times New Roman"/>
        </w:rPr>
        <w:t>.</w:t>
      </w:r>
      <w:r w:rsidR="00FC1AE4">
        <w:rPr>
          <w:rFonts w:ascii="Times New Roman" w:eastAsia="PCMyungjo" w:hAnsi="Times New Roman" w:cs="Times New Roman"/>
        </w:rPr>
        <w:t xml:space="preserve"> </w:t>
      </w:r>
      <w:r w:rsidR="006B3531">
        <w:rPr>
          <w:rFonts w:ascii="Times New Roman" w:eastAsia="PCMyungjo" w:hAnsi="Times New Roman" w:cs="Times New Roman"/>
        </w:rPr>
        <w:t xml:space="preserve">The Bureau of Justice </w:t>
      </w:r>
      <w:r w:rsidR="006A206F">
        <w:rPr>
          <w:rFonts w:ascii="Times New Roman" w:eastAsia="PCMyungjo" w:hAnsi="Times New Roman" w:cs="Times New Roman"/>
        </w:rPr>
        <w:t>reports</w:t>
      </w:r>
      <w:r w:rsidR="006B3531">
        <w:rPr>
          <w:rFonts w:ascii="Times New Roman" w:eastAsia="PCMyungjo" w:hAnsi="Times New Roman" w:cs="Times New Roman"/>
        </w:rPr>
        <w:t xml:space="preserve"> that 84 percent of domestic abusers have a prior record, meaning they would be unable to pass a comprehensive check.</w:t>
      </w:r>
    </w:p>
    <w:p w14:paraId="3E251654" w14:textId="77777777" w:rsidR="006F2572" w:rsidRDefault="006F2572" w:rsidP="00890E7B">
      <w:pPr>
        <w:spacing w:line="480" w:lineRule="auto"/>
        <w:rPr>
          <w:rFonts w:ascii="Times New Roman" w:eastAsia="PCMyungjo" w:hAnsi="Times New Roman" w:cs="Times New Roman"/>
        </w:rPr>
      </w:pPr>
    </w:p>
    <w:p w14:paraId="4EA8D38A" w14:textId="26181F94" w:rsidR="00805529" w:rsidRDefault="00E54C92" w:rsidP="00890E7B">
      <w:pPr>
        <w:spacing w:line="480" w:lineRule="auto"/>
        <w:rPr>
          <w:rFonts w:ascii="Times New Roman" w:eastAsia="PCMyungjo" w:hAnsi="Times New Roman" w:cs="Times New Roman"/>
          <w:b/>
        </w:rPr>
      </w:pPr>
      <w:r>
        <w:rPr>
          <w:rFonts w:ascii="Times New Roman" w:eastAsia="PCMyungjo" w:hAnsi="Times New Roman" w:cs="Times New Roman"/>
          <w:b/>
        </w:rPr>
        <w:t xml:space="preserve">Second is </w:t>
      </w:r>
      <w:r w:rsidR="00805529">
        <w:rPr>
          <w:rFonts w:ascii="Times New Roman" w:eastAsia="PCMyungjo" w:hAnsi="Times New Roman" w:cs="Times New Roman"/>
          <w:b/>
        </w:rPr>
        <w:t>online purchases.</w:t>
      </w:r>
    </w:p>
    <w:p w14:paraId="7DAB85C7" w14:textId="5D01DAB5" w:rsidR="00FB6439" w:rsidRPr="000F7A29" w:rsidRDefault="000F7A29"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Uzra Khan of Harvard University </w:t>
      </w:r>
      <w:r w:rsidR="009E466A">
        <w:rPr>
          <w:rFonts w:ascii="Times New Roman" w:eastAsia="PCMyungjo" w:hAnsi="Times New Roman" w:cs="Times New Roman"/>
        </w:rPr>
        <w:t>writes</w:t>
      </w:r>
      <w:r>
        <w:rPr>
          <w:rFonts w:ascii="Times New Roman" w:eastAsia="PCMyungjo" w:hAnsi="Times New Roman" w:cs="Times New Roman"/>
        </w:rPr>
        <w:t xml:space="preserve"> that gun sales have found a new home online. Unfortunately, she </w:t>
      </w:r>
      <w:r w:rsidR="00486D6B">
        <w:rPr>
          <w:rFonts w:ascii="Times New Roman" w:eastAsia="PCMyungjo" w:hAnsi="Times New Roman" w:cs="Times New Roman"/>
        </w:rPr>
        <w:t>furthers</w:t>
      </w:r>
      <w:r>
        <w:rPr>
          <w:rFonts w:ascii="Times New Roman" w:eastAsia="PCMyungjo" w:hAnsi="Times New Roman" w:cs="Times New Roman"/>
        </w:rPr>
        <w:t xml:space="preserve"> that 95 percent of these purchases</w:t>
      </w:r>
      <w:r w:rsidR="009E466A">
        <w:rPr>
          <w:rFonts w:ascii="Times New Roman" w:eastAsia="PCMyungjo" w:hAnsi="Times New Roman" w:cs="Times New Roman"/>
        </w:rPr>
        <w:t xml:space="preserve"> don’t </w:t>
      </w:r>
      <w:r w:rsidR="00486D6B">
        <w:rPr>
          <w:rFonts w:ascii="Times New Roman" w:eastAsia="PCMyungjo" w:hAnsi="Times New Roman" w:cs="Times New Roman"/>
        </w:rPr>
        <w:t>undergo</w:t>
      </w:r>
      <w:r w:rsidR="009E466A">
        <w:rPr>
          <w:rFonts w:ascii="Times New Roman" w:eastAsia="PCMyungjo" w:hAnsi="Times New Roman" w:cs="Times New Roman"/>
        </w:rPr>
        <w:t xml:space="preserve"> background checks. Problematically, </w:t>
      </w:r>
      <w:r w:rsidR="00974B2C">
        <w:rPr>
          <w:rFonts w:ascii="Times New Roman" w:eastAsia="PCMyungjo" w:hAnsi="Times New Roman" w:cs="Times New Roman"/>
        </w:rPr>
        <w:t xml:space="preserve">Phillip Rucker of the Washington Post </w:t>
      </w:r>
      <w:r w:rsidR="00486D6B">
        <w:rPr>
          <w:rFonts w:ascii="Times New Roman" w:eastAsia="PCMyungjo" w:hAnsi="Times New Roman" w:cs="Times New Roman"/>
        </w:rPr>
        <w:t xml:space="preserve">finds that </w:t>
      </w:r>
      <w:r w:rsidR="00974B2C">
        <w:rPr>
          <w:rFonts w:ascii="Times New Roman" w:eastAsia="PCMyungjo" w:hAnsi="Times New Roman" w:cs="Times New Roman"/>
        </w:rPr>
        <w:t>the vastness of these</w:t>
      </w:r>
      <w:r w:rsidR="00486D6B">
        <w:rPr>
          <w:rFonts w:ascii="Times New Roman" w:eastAsia="PCMyungjo" w:hAnsi="Times New Roman" w:cs="Times New Roman"/>
        </w:rPr>
        <w:t xml:space="preserve"> </w:t>
      </w:r>
      <w:r w:rsidR="00974B2C">
        <w:rPr>
          <w:rFonts w:ascii="Times New Roman" w:eastAsia="PCMyungjo" w:hAnsi="Times New Roman" w:cs="Times New Roman"/>
        </w:rPr>
        <w:t xml:space="preserve">unregulated purchases mean that the online market has overtaken more traditional loopholes as the most dangerous method for </w:t>
      </w:r>
      <w:r w:rsidR="009E204B">
        <w:rPr>
          <w:rFonts w:ascii="Times New Roman" w:eastAsia="PCMyungjo" w:hAnsi="Times New Roman" w:cs="Times New Roman"/>
        </w:rPr>
        <w:t xml:space="preserve">unfit buyers to </w:t>
      </w:r>
      <w:r w:rsidR="005C39BF">
        <w:rPr>
          <w:rFonts w:ascii="Times New Roman" w:eastAsia="PCMyungjo" w:hAnsi="Times New Roman" w:cs="Times New Roman"/>
        </w:rPr>
        <w:t>purchase</w:t>
      </w:r>
      <w:r w:rsidR="009E204B">
        <w:rPr>
          <w:rFonts w:ascii="Times New Roman" w:eastAsia="PCMyungjo" w:hAnsi="Times New Roman" w:cs="Times New Roman"/>
        </w:rPr>
        <w:t xml:space="preserve"> firearms</w:t>
      </w:r>
      <w:r w:rsidR="00486D6B">
        <w:rPr>
          <w:rFonts w:ascii="Times New Roman" w:eastAsia="PCMyungjo" w:hAnsi="Times New Roman" w:cs="Times New Roman"/>
        </w:rPr>
        <w:t xml:space="preserve">. </w:t>
      </w:r>
      <w:r w:rsidR="00693F8E">
        <w:rPr>
          <w:rFonts w:ascii="Times New Roman" w:eastAsia="PCMyungjo" w:hAnsi="Times New Roman" w:cs="Times New Roman"/>
        </w:rPr>
        <w:t>Fortunately</w:t>
      </w:r>
      <w:r w:rsidR="002139B9">
        <w:rPr>
          <w:rFonts w:ascii="Times New Roman" w:eastAsia="PCMyungjo" w:hAnsi="Times New Roman" w:cs="Times New Roman"/>
        </w:rPr>
        <w:t>, Third Way finds that</w:t>
      </w:r>
      <w:r w:rsidR="00693F8E">
        <w:rPr>
          <w:rFonts w:ascii="Times New Roman" w:eastAsia="PCMyungjo" w:hAnsi="Times New Roman" w:cs="Times New Roman"/>
        </w:rPr>
        <w:t xml:space="preserve"> </w:t>
      </w:r>
      <w:r w:rsidR="00757DAB">
        <w:rPr>
          <w:rFonts w:ascii="Times New Roman" w:eastAsia="PCMyungjo" w:hAnsi="Times New Roman" w:cs="Times New Roman"/>
        </w:rPr>
        <w:t xml:space="preserve">states that </w:t>
      </w:r>
      <w:r w:rsidR="005B30D6">
        <w:rPr>
          <w:rFonts w:ascii="Times New Roman" w:eastAsia="PCMyungjo" w:hAnsi="Times New Roman" w:cs="Times New Roman"/>
        </w:rPr>
        <w:t xml:space="preserve">don’t </w:t>
      </w:r>
      <w:r w:rsidR="00757DAB">
        <w:rPr>
          <w:rFonts w:ascii="Times New Roman" w:eastAsia="PCMyungjo" w:hAnsi="Times New Roman" w:cs="Times New Roman"/>
        </w:rPr>
        <w:t xml:space="preserve">have background checks </w:t>
      </w:r>
      <w:r w:rsidR="00693F8E">
        <w:rPr>
          <w:rFonts w:ascii="Times New Roman" w:eastAsia="PCMyungjo" w:hAnsi="Times New Roman" w:cs="Times New Roman"/>
        </w:rPr>
        <w:t>perform</w:t>
      </w:r>
      <w:r w:rsidR="00C308B5">
        <w:rPr>
          <w:rFonts w:ascii="Times New Roman" w:eastAsia="PCMyungjo" w:hAnsi="Times New Roman" w:cs="Times New Roman"/>
        </w:rPr>
        <w:t xml:space="preserve"> 240 percent </w:t>
      </w:r>
      <w:r w:rsidR="005B30D6">
        <w:rPr>
          <w:rFonts w:ascii="Times New Roman" w:eastAsia="PCMyungjo" w:hAnsi="Times New Roman" w:cs="Times New Roman"/>
        </w:rPr>
        <w:t>more</w:t>
      </w:r>
      <w:r w:rsidR="00C308B5">
        <w:rPr>
          <w:rFonts w:ascii="Times New Roman" w:eastAsia="PCMyungjo" w:hAnsi="Times New Roman" w:cs="Times New Roman"/>
        </w:rPr>
        <w:t xml:space="preserve"> </w:t>
      </w:r>
      <w:r w:rsidR="00757DAB">
        <w:rPr>
          <w:rFonts w:ascii="Times New Roman" w:eastAsia="PCMyungjo" w:hAnsi="Times New Roman" w:cs="Times New Roman"/>
        </w:rPr>
        <w:t xml:space="preserve">online gun sales </w:t>
      </w:r>
      <w:r w:rsidR="00C308B5">
        <w:rPr>
          <w:rFonts w:ascii="Times New Roman" w:eastAsia="PCMyungjo" w:hAnsi="Times New Roman" w:cs="Times New Roman"/>
        </w:rPr>
        <w:t>per capita</w:t>
      </w:r>
      <w:r w:rsidR="00757DAB">
        <w:rPr>
          <w:rFonts w:ascii="Times New Roman" w:eastAsia="PCMyungjo" w:hAnsi="Times New Roman" w:cs="Times New Roman"/>
        </w:rPr>
        <w:t xml:space="preserve"> when compared to states that do</w:t>
      </w:r>
      <w:r w:rsidR="005B30D6">
        <w:rPr>
          <w:rFonts w:ascii="Times New Roman" w:eastAsia="PCMyungjo" w:hAnsi="Times New Roman" w:cs="Times New Roman"/>
        </w:rPr>
        <w:t xml:space="preserve"> as checks discourage buyers who aim to avoid detection</w:t>
      </w:r>
      <w:r w:rsidR="002139B9">
        <w:rPr>
          <w:rFonts w:ascii="Times New Roman" w:eastAsia="PCMyungjo" w:hAnsi="Times New Roman" w:cs="Times New Roman"/>
        </w:rPr>
        <w:t xml:space="preserve">. </w:t>
      </w:r>
    </w:p>
    <w:p w14:paraId="512B3135" w14:textId="77777777" w:rsidR="006B3531" w:rsidRDefault="006B3531" w:rsidP="00890E7B">
      <w:pPr>
        <w:spacing w:line="480" w:lineRule="auto"/>
        <w:rPr>
          <w:rFonts w:ascii="Times New Roman" w:eastAsia="PCMyungjo" w:hAnsi="Times New Roman" w:cs="Times New Roman"/>
          <w:b/>
        </w:rPr>
      </w:pPr>
    </w:p>
    <w:p w14:paraId="1053236E" w14:textId="1C750AC7" w:rsidR="00FB6439" w:rsidRDefault="006B3531" w:rsidP="00890E7B">
      <w:pPr>
        <w:spacing w:line="480" w:lineRule="auto"/>
        <w:rPr>
          <w:rFonts w:ascii="Times New Roman" w:eastAsia="PCMyungjo" w:hAnsi="Times New Roman" w:cs="Times New Roman"/>
          <w:b/>
        </w:rPr>
      </w:pPr>
      <w:r>
        <w:rPr>
          <w:rFonts w:ascii="Times New Roman" w:eastAsia="PCMyungjo" w:hAnsi="Times New Roman" w:cs="Times New Roman"/>
          <w:b/>
        </w:rPr>
        <w:t xml:space="preserve">The impact is less closeted violence. </w:t>
      </w:r>
    </w:p>
    <w:p w14:paraId="6104051C" w14:textId="020237A8" w:rsidR="006B3531" w:rsidRPr="006B3531" w:rsidRDefault="00FF51D4"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Philip Cook of Duke University concludes that denying a </w:t>
      </w:r>
      <w:r w:rsidR="00511979">
        <w:rPr>
          <w:rFonts w:ascii="Times New Roman" w:eastAsia="PCMyungjo" w:hAnsi="Times New Roman" w:cs="Times New Roman"/>
        </w:rPr>
        <w:t>potential abuser’s purchase of a gun reduce</w:t>
      </w:r>
      <w:r w:rsidR="00B24F16">
        <w:rPr>
          <w:rFonts w:ascii="Times New Roman" w:eastAsia="PCMyungjo" w:hAnsi="Times New Roman" w:cs="Times New Roman"/>
        </w:rPr>
        <w:t>s</w:t>
      </w:r>
      <w:r w:rsidR="00511979">
        <w:rPr>
          <w:rFonts w:ascii="Times New Roman" w:eastAsia="PCMyungjo" w:hAnsi="Times New Roman" w:cs="Times New Roman"/>
        </w:rPr>
        <w:t xml:space="preserve"> the chance that he or she will commit a </w:t>
      </w:r>
      <w:r w:rsidR="0029052B">
        <w:rPr>
          <w:rFonts w:ascii="Times New Roman" w:eastAsia="PCMyungjo" w:hAnsi="Times New Roman" w:cs="Times New Roman"/>
        </w:rPr>
        <w:t>crime by 30 percent</w:t>
      </w:r>
      <w:r w:rsidR="006B3531">
        <w:rPr>
          <w:rFonts w:ascii="Times New Roman" w:eastAsia="PCMyungjo" w:hAnsi="Times New Roman" w:cs="Times New Roman"/>
        </w:rPr>
        <w:t xml:space="preserve">. </w:t>
      </w:r>
      <w:r w:rsidR="006B3531">
        <w:rPr>
          <w:rFonts w:ascii="Times New Roman" w:eastAsia="PCMyungjo" w:hAnsi="Times New Roman" w:cs="Times New Roman"/>
        </w:rPr>
        <w:softHyphen/>
      </w:r>
      <w:r w:rsidR="006B3531">
        <w:rPr>
          <w:rFonts w:ascii="Times New Roman" w:eastAsia="PCMyungjo" w:hAnsi="Times New Roman" w:cs="Times New Roman"/>
        </w:rPr>
        <w:softHyphen/>
      </w:r>
      <w:r w:rsidR="006B3531">
        <w:rPr>
          <w:rFonts w:ascii="Times New Roman" w:eastAsia="PCMyungjo" w:hAnsi="Times New Roman" w:cs="Times New Roman"/>
        </w:rPr>
        <w:softHyphen/>
      </w:r>
      <w:r w:rsidR="006B3531">
        <w:rPr>
          <w:rFonts w:ascii="Times New Roman" w:eastAsia="PCMyungjo" w:hAnsi="Times New Roman" w:cs="Times New Roman"/>
        </w:rPr>
        <w:softHyphen/>
        <w:t>Every Town Research confirms, writing that states with background checks including the Internet have seen 46 percent less domestic violence.</w:t>
      </w:r>
    </w:p>
    <w:p w14:paraId="272CB0E6" w14:textId="63EB0F19" w:rsidR="00FB6439" w:rsidRDefault="006B3531" w:rsidP="00890E7B">
      <w:pPr>
        <w:spacing w:line="480" w:lineRule="auto"/>
        <w:rPr>
          <w:rFonts w:ascii="Times New Roman" w:eastAsia="PCMyungjo" w:hAnsi="Times New Roman" w:cs="Times New Roman"/>
          <w:b/>
        </w:rPr>
      </w:pPr>
      <w:r>
        <w:rPr>
          <w:rFonts w:ascii="Times New Roman" w:eastAsia="PCMyungjo" w:hAnsi="Times New Roman" w:cs="Times New Roman"/>
          <w:b/>
        </w:rPr>
        <w:lastRenderedPageBreak/>
        <w:t>Our second contention is the federal front.</w:t>
      </w:r>
    </w:p>
    <w:p w14:paraId="237894A4" w14:textId="090587FE" w:rsidR="006B3531" w:rsidRDefault="006B3531"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Universal background checks prevent </w:t>
      </w:r>
      <w:r w:rsidR="005C39BF">
        <w:rPr>
          <w:rFonts w:ascii="Times New Roman" w:eastAsia="PCMyungjo" w:hAnsi="Times New Roman" w:cs="Times New Roman"/>
        </w:rPr>
        <w:t xml:space="preserve">traditional </w:t>
      </w:r>
      <w:r>
        <w:rPr>
          <w:rFonts w:ascii="Times New Roman" w:eastAsia="PCMyungjo" w:hAnsi="Times New Roman" w:cs="Times New Roman"/>
        </w:rPr>
        <w:t xml:space="preserve">criminals from attaining guns in two ways. </w:t>
      </w:r>
    </w:p>
    <w:p w14:paraId="4AADE3E9" w14:textId="77777777" w:rsidR="006B3531" w:rsidRPr="006B3531" w:rsidRDefault="006B3531" w:rsidP="00890E7B">
      <w:pPr>
        <w:spacing w:line="480" w:lineRule="auto"/>
        <w:rPr>
          <w:rFonts w:ascii="Times New Roman" w:eastAsia="PCMyungjo" w:hAnsi="Times New Roman" w:cs="Times New Roman"/>
        </w:rPr>
      </w:pPr>
    </w:p>
    <w:p w14:paraId="40B53BD2" w14:textId="073E9D77" w:rsidR="008676A9" w:rsidRDefault="008676A9" w:rsidP="008676A9">
      <w:pPr>
        <w:spacing w:line="480" w:lineRule="auto"/>
        <w:rPr>
          <w:rFonts w:ascii="Times New Roman" w:eastAsia="PCMyungjo" w:hAnsi="Times New Roman" w:cs="Times New Roman"/>
        </w:rPr>
      </w:pPr>
      <w:r>
        <w:rPr>
          <w:rFonts w:ascii="Times New Roman" w:eastAsia="PCMyungjo" w:hAnsi="Times New Roman" w:cs="Times New Roman"/>
          <w:b/>
        </w:rPr>
        <w:t xml:space="preserve">First is interstate trafficking. </w:t>
      </w:r>
    </w:p>
    <w:p w14:paraId="03C4ACC1" w14:textId="77777777" w:rsidR="008676A9" w:rsidRDefault="008676A9" w:rsidP="008676A9">
      <w:pPr>
        <w:spacing w:line="480" w:lineRule="auto"/>
        <w:rPr>
          <w:rFonts w:ascii="Times New Roman" w:eastAsia="PCMyungjo" w:hAnsi="Times New Roman" w:cs="Times New Roman"/>
        </w:rPr>
      </w:pPr>
      <w:r>
        <w:rPr>
          <w:rFonts w:ascii="Times New Roman" w:eastAsia="PCMyungjo" w:hAnsi="Times New Roman" w:cs="Times New Roman"/>
        </w:rPr>
        <w:t>Devin Hughes of the Trace explains that, while some states have already implemented background checks, universal checks are still needed, as criminals can simply purchase guns from unregulated states, circumventing the restrictions. For example, Hughes finds that the majority of the guns used in crimes in Maryland, a state with background checks, are trafficked in from other states with comparatively lax gun control policies. Expanding background checks ensure that criminals can no longer exploit this loophole. Daniel Webster of Johns Hopkins University confirms, finding that background checks are associated with a 30 percent reduction in gun exports across state borders. Igor Volsky of Think Progress corroborates, concluding that states with comprehensive background checks experience a 47 percent decrease in overall interstate trafficking.</w:t>
      </w:r>
    </w:p>
    <w:p w14:paraId="2B240F4D" w14:textId="77777777" w:rsidR="008676A9" w:rsidRDefault="008676A9" w:rsidP="008676A9">
      <w:pPr>
        <w:spacing w:line="480" w:lineRule="auto"/>
        <w:rPr>
          <w:rFonts w:ascii="Times New Roman" w:eastAsia="PCMyungjo" w:hAnsi="Times New Roman" w:cs="Times New Roman"/>
        </w:rPr>
      </w:pPr>
    </w:p>
    <w:p w14:paraId="5E00E1B4" w14:textId="4119DB5D" w:rsidR="00866BDE" w:rsidRDefault="008676A9" w:rsidP="00890E7B">
      <w:pPr>
        <w:spacing w:line="480" w:lineRule="auto"/>
        <w:rPr>
          <w:rFonts w:ascii="Times New Roman" w:eastAsia="PCMyungjo" w:hAnsi="Times New Roman" w:cs="Times New Roman"/>
          <w:b/>
        </w:rPr>
      </w:pPr>
      <w:r>
        <w:rPr>
          <w:rFonts w:ascii="Times New Roman" w:eastAsia="PCMyungjo" w:hAnsi="Times New Roman" w:cs="Times New Roman"/>
          <w:b/>
        </w:rPr>
        <w:t>Second</w:t>
      </w:r>
      <w:r w:rsidR="00E54C92">
        <w:rPr>
          <w:rFonts w:ascii="Times New Roman" w:eastAsia="PCMyungjo" w:hAnsi="Times New Roman" w:cs="Times New Roman"/>
          <w:b/>
        </w:rPr>
        <w:t xml:space="preserve"> is</w:t>
      </w:r>
      <w:r w:rsidR="003F5650">
        <w:rPr>
          <w:rFonts w:ascii="Times New Roman" w:eastAsia="PCMyungjo" w:hAnsi="Times New Roman" w:cs="Times New Roman"/>
          <w:b/>
        </w:rPr>
        <w:t xml:space="preserve"> black markets</w:t>
      </w:r>
      <w:r w:rsidR="004F33A0">
        <w:rPr>
          <w:rFonts w:ascii="Times New Roman" w:eastAsia="PCMyungjo" w:hAnsi="Times New Roman" w:cs="Times New Roman"/>
          <w:b/>
        </w:rPr>
        <w:t>.</w:t>
      </w:r>
    </w:p>
    <w:p w14:paraId="16475A70" w14:textId="79C793A8" w:rsidR="0017030D" w:rsidRDefault="00FB6439" w:rsidP="00890E7B">
      <w:pPr>
        <w:spacing w:line="480" w:lineRule="auto"/>
        <w:rPr>
          <w:rFonts w:ascii="Times New Roman" w:eastAsia="PCMyungjo" w:hAnsi="Times New Roman" w:cs="Times New Roman"/>
        </w:rPr>
      </w:pPr>
      <w:r>
        <w:rPr>
          <w:rFonts w:ascii="Times New Roman" w:eastAsia="PCMyungjo" w:hAnsi="Times New Roman" w:cs="Times New Roman"/>
        </w:rPr>
        <w:t xml:space="preserve">Christopher Ingraham of the Washington Post finds that the majority of criminals currently use the black market to attain handguns. Fortunately, universal background checks present a solution. </w:t>
      </w:r>
      <w:r w:rsidR="0017030D">
        <w:rPr>
          <w:rFonts w:ascii="Times New Roman" w:eastAsia="PCMyungjo" w:hAnsi="Times New Roman" w:cs="Times New Roman"/>
        </w:rPr>
        <w:t xml:space="preserve">Cook </w:t>
      </w:r>
      <w:r>
        <w:rPr>
          <w:rFonts w:ascii="Times New Roman" w:eastAsia="PCMyungjo" w:hAnsi="Times New Roman" w:cs="Times New Roman"/>
        </w:rPr>
        <w:t>explains</w:t>
      </w:r>
      <w:r w:rsidR="0017030D">
        <w:rPr>
          <w:rFonts w:ascii="Times New Roman" w:eastAsia="PCMyungjo" w:hAnsi="Times New Roman" w:cs="Times New Roman"/>
        </w:rPr>
        <w:t xml:space="preserve"> that, by restricting the legal market, background checks would cause </w:t>
      </w:r>
      <w:r w:rsidR="00E54C92">
        <w:rPr>
          <w:rFonts w:ascii="Times New Roman" w:eastAsia="PCMyungjo" w:hAnsi="Times New Roman" w:cs="Times New Roman"/>
        </w:rPr>
        <w:t xml:space="preserve">the </w:t>
      </w:r>
      <w:r w:rsidR="0017030D">
        <w:rPr>
          <w:rFonts w:ascii="Times New Roman" w:eastAsia="PCMyungjo" w:hAnsi="Times New Roman" w:cs="Times New Roman"/>
        </w:rPr>
        <w:t>black ma</w:t>
      </w:r>
      <w:r>
        <w:rPr>
          <w:rFonts w:ascii="Times New Roman" w:eastAsia="PCMyungjo" w:hAnsi="Times New Roman" w:cs="Times New Roman"/>
        </w:rPr>
        <w:t>rket prices of guns to skyrocket</w:t>
      </w:r>
      <w:r w:rsidR="0017030D">
        <w:rPr>
          <w:rFonts w:ascii="Times New Roman" w:eastAsia="PCMyungjo" w:hAnsi="Times New Roman" w:cs="Times New Roman"/>
        </w:rPr>
        <w:t>. This is important, as</w:t>
      </w:r>
      <w:r w:rsidR="008F5790">
        <w:rPr>
          <w:rFonts w:ascii="Times New Roman" w:eastAsia="PCMyungjo" w:hAnsi="Times New Roman" w:cs="Times New Roman"/>
        </w:rPr>
        <w:t xml:space="preserve"> Thomas</w:t>
      </w:r>
      <w:r w:rsidR="0017030D">
        <w:rPr>
          <w:rFonts w:ascii="Times New Roman" w:eastAsia="PCMyungjo" w:hAnsi="Times New Roman" w:cs="Times New Roman"/>
        </w:rPr>
        <w:t xml:space="preserve"> Cole</w:t>
      </w:r>
      <w:r w:rsidR="008F5790">
        <w:rPr>
          <w:rFonts w:ascii="Times New Roman" w:eastAsia="PCMyungjo" w:hAnsi="Times New Roman" w:cs="Times New Roman"/>
        </w:rPr>
        <w:t xml:space="preserve"> of Northwestern University</w:t>
      </w:r>
      <w:r w:rsidR="0017030D">
        <w:rPr>
          <w:rFonts w:ascii="Times New Roman" w:eastAsia="PCMyungjo" w:hAnsi="Times New Roman" w:cs="Times New Roman"/>
        </w:rPr>
        <w:t xml:space="preserve"> concludes that increasing </w:t>
      </w:r>
      <w:r>
        <w:rPr>
          <w:rFonts w:ascii="Times New Roman" w:eastAsia="PCMyungjo" w:hAnsi="Times New Roman" w:cs="Times New Roman"/>
        </w:rPr>
        <w:t xml:space="preserve">the </w:t>
      </w:r>
      <w:r w:rsidR="0017030D">
        <w:rPr>
          <w:rFonts w:ascii="Times New Roman" w:eastAsia="PCMyungjo" w:hAnsi="Times New Roman" w:cs="Times New Roman"/>
        </w:rPr>
        <w:t>prices of illegal guns would convince many yout</w:t>
      </w:r>
      <w:r w:rsidR="00805529">
        <w:rPr>
          <w:rFonts w:ascii="Times New Roman" w:eastAsia="PCMyungjo" w:hAnsi="Times New Roman" w:cs="Times New Roman"/>
        </w:rPr>
        <w:t>hs and criminals to “economize,”</w:t>
      </w:r>
      <w:r w:rsidR="0017030D">
        <w:rPr>
          <w:rFonts w:ascii="Times New Roman" w:eastAsia="PCMyungjo" w:hAnsi="Times New Roman" w:cs="Times New Roman"/>
        </w:rPr>
        <w:t xml:space="preserve"> deterring their gun purchases in the first place. Indeed, Cook argues that, with background checks, “criminals will be more hesitant to obtain a firearm – and [would likely decide to] forgo it altogether.”</w:t>
      </w:r>
      <w:r w:rsidR="006F2572">
        <w:rPr>
          <w:rFonts w:ascii="Times New Roman" w:eastAsia="PCMyungjo" w:hAnsi="Times New Roman" w:cs="Times New Roman"/>
        </w:rPr>
        <w:t xml:space="preserve"> However, more importantly, background checks also attack the supply </w:t>
      </w:r>
      <w:r w:rsidR="005C39BF">
        <w:rPr>
          <w:rFonts w:ascii="Times New Roman" w:eastAsia="PCMyungjo" w:hAnsi="Times New Roman" w:cs="Times New Roman"/>
        </w:rPr>
        <w:t>chain</w:t>
      </w:r>
      <w:r w:rsidR="006F2572">
        <w:rPr>
          <w:rFonts w:ascii="Times New Roman" w:eastAsia="PCMyungjo" w:hAnsi="Times New Roman" w:cs="Times New Roman"/>
        </w:rPr>
        <w:t xml:space="preserve"> of </w:t>
      </w:r>
      <w:r>
        <w:rPr>
          <w:rFonts w:ascii="Times New Roman" w:eastAsia="PCMyungjo" w:hAnsi="Times New Roman" w:cs="Times New Roman"/>
        </w:rPr>
        <w:t xml:space="preserve">the </w:t>
      </w:r>
      <w:r w:rsidR="006F2572">
        <w:rPr>
          <w:rFonts w:ascii="Times New Roman" w:eastAsia="PCMyungjo" w:hAnsi="Times New Roman" w:cs="Times New Roman"/>
        </w:rPr>
        <w:t xml:space="preserve">black market. </w:t>
      </w:r>
      <w:r w:rsidR="00B26912">
        <w:rPr>
          <w:rFonts w:ascii="Times New Roman" w:eastAsia="PCMyungjo" w:hAnsi="Times New Roman" w:cs="Times New Roman"/>
        </w:rPr>
        <w:t xml:space="preserve">Jon Vernick of the University of Massachusetts, Amherst </w:t>
      </w:r>
      <w:r>
        <w:rPr>
          <w:rFonts w:ascii="Times New Roman" w:eastAsia="PCMyungjo" w:hAnsi="Times New Roman" w:cs="Times New Roman"/>
        </w:rPr>
        <w:t xml:space="preserve">finds that the main suppliers of guns to the illegal market </w:t>
      </w:r>
      <w:r w:rsidR="00594D5C">
        <w:rPr>
          <w:rFonts w:ascii="Times New Roman" w:eastAsia="PCMyungjo" w:hAnsi="Times New Roman" w:cs="Times New Roman"/>
        </w:rPr>
        <w:t>are corrupt</w:t>
      </w:r>
      <w:r>
        <w:rPr>
          <w:rFonts w:ascii="Times New Roman" w:eastAsia="PCMyungjo" w:hAnsi="Times New Roman" w:cs="Times New Roman"/>
        </w:rPr>
        <w:t xml:space="preserve"> dealers. Fortunately, </w:t>
      </w:r>
      <w:r w:rsidR="00B26912">
        <w:rPr>
          <w:rFonts w:ascii="Times New Roman" w:eastAsia="PCMyungjo" w:hAnsi="Times New Roman" w:cs="Times New Roman"/>
        </w:rPr>
        <w:t xml:space="preserve">he </w:t>
      </w:r>
      <w:r>
        <w:rPr>
          <w:rFonts w:ascii="Times New Roman" w:eastAsia="PCMyungjo" w:hAnsi="Times New Roman" w:cs="Times New Roman"/>
        </w:rPr>
        <w:t xml:space="preserve">concludes that by extending background checks and making </w:t>
      </w:r>
      <w:r w:rsidR="00EC4F33">
        <w:rPr>
          <w:rFonts w:ascii="Times New Roman" w:eastAsia="PCMyungjo" w:hAnsi="Times New Roman" w:cs="Times New Roman"/>
        </w:rPr>
        <w:t xml:space="preserve">all </w:t>
      </w:r>
      <w:r>
        <w:rPr>
          <w:rFonts w:ascii="Times New Roman" w:eastAsia="PCMyungjo" w:hAnsi="Times New Roman" w:cs="Times New Roman"/>
        </w:rPr>
        <w:t>dealers accountable</w:t>
      </w:r>
      <w:r w:rsidR="00EC4F33">
        <w:rPr>
          <w:rFonts w:ascii="Times New Roman" w:eastAsia="PCMyungjo" w:hAnsi="Times New Roman" w:cs="Times New Roman"/>
        </w:rPr>
        <w:t xml:space="preserve"> for their sales</w:t>
      </w:r>
      <w:r>
        <w:rPr>
          <w:rFonts w:ascii="Times New Roman" w:eastAsia="PCMyungjo" w:hAnsi="Times New Roman" w:cs="Times New Roman"/>
        </w:rPr>
        <w:t>, the motive to divert guns to the black market disappears.</w:t>
      </w:r>
    </w:p>
    <w:p w14:paraId="436904F4" w14:textId="77777777" w:rsidR="006B3531" w:rsidRPr="00DC32D9" w:rsidRDefault="006B3531" w:rsidP="00890E7B">
      <w:pPr>
        <w:spacing w:line="480" w:lineRule="auto"/>
        <w:rPr>
          <w:rFonts w:ascii="Times New Roman" w:eastAsia="PCMyungjo" w:hAnsi="Times New Roman" w:cs="Times New Roman"/>
        </w:rPr>
      </w:pPr>
    </w:p>
    <w:p w14:paraId="55BDAFDC" w14:textId="0C0D3D96" w:rsidR="003F5650" w:rsidRDefault="006B3531" w:rsidP="00890E7B">
      <w:pPr>
        <w:spacing w:line="480" w:lineRule="auto"/>
        <w:rPr>
          <w:rFonts w:ascii="Times New Roman" w:eastAsia="PCMyungjo" w:hAnsi="Times New Roman" w:cs="Times New Roman"/>
          <w:b/>
        </w:rPr>
      </w:pPr>
      <w:r>
        <w:rPr>
          <w:rFonts w:ascii="Times New Roman" w:eastAsia="PCMyungjo" w:hAnsi="Times New Roman" w:cs="Times New Roman"/>
          <w:b/>
        </w:rPr>
        <w:t xml:space="preserve">The impact </w:t>
      </w:r>
      <w:r w:rsidR="00600BCD">
        <w:rPr>
          <w:rFonts w:ascii="Times New Roman" w:eastAsia="PCMyungjo" w:hAnsi="Times New Roman" w:cs="Times New Roman"/>
          <w:b/>
        </w:rPr>
        <w:t xml:space="preserve">is less </w:t>
      </w:r>
      <w:r>
        <w:rPr>
          <w:rFonts w:ascii="Times New Roman" w:eastAsia="PCMyungjo" w:hAnsi="Times New Roman" w:cs="Times New Roman"/>
          <w:b/>
        </w:rPr>
        <w:t xml:space="preserve">outward </w:t>
      </w:r>
      <w:r w:rsidR="00600BCD">
        <w:rPr>
          <w:rFonts w:ascii="Times New Roman" w:eastAsia="PCMyungjo" w:hAnsi="Times New Roman" w:cs="Times New Roman"/>
          <w:b/>
        </w:rPr>
        <w:t>violence.</w:t>
      </w:r>
    </w:p>
    <w:p w14:paraId="58B37F3E" w14:textId="0FADEC8F" w:rsidR="00B95506" w:rsidRDefault="0068509F" w:rsidP="00A360D9">
      <w:pPr>
        <w:spacing w:line="480" w:lineRule="auto"/>
        <w:rPr>
          <w:rFonts w:ascii="Times New Roman" w:eastAsia="PCMyungjo" w:hAnsi="Times New Roman" w:cs="Times New Roman"/>
        </w:rPr>
      </w:pPr>
      <w:r>
        <w:rPr>
          <w:rFonts w:ascii="Times New Roman" w:eastAsia="PCMyungjo" w:hAnsi="Times New Roman" w:cs="Times New Roman"/>
        </w:rPr>
        <w:t>Robert Lang of the University of Chicago explains that restricting the flow of firearms to high-risk groups is more important than the total amount of guns</w:t>
      </w:r>
      <w:r w:rsidR="00CB378E">
        <w:rPr>
          <w:rFonts w:ascii="Times New Roman" w:eastAsia="PCMyungjo" w:hAnsi="Times New Roman" w:cs="Times New Roman"/>
        </w:rPr>
        <w:t xml:space="preserve"> in circulation</w:t>
      </w:r>
      <w:r>
        <w:rPr>
          <w:rFonts w:ascii="Times New Roman" w:eastAsia="PCMyungjo" w:hAnsi="Times New Roman" w:cs="Times New Roman"/>
        </w:rPr>
        <w:t>, warranting that most American handguns rest in the hands of law-abiding citizens</w:t>
      </w:r>
      <w:r w:rsidR="00A360D9">
        <w:rPr>
          <w:rFonts w:ascii="Times New Roman" w:eastAsia="PCMyungjo" w:hAnsi="Times New Roman" w:cs="Times New Roman"/>
        </w:rPr>
        <w:t>.</w:t>
      </w:r>
      <w:r w:rsidR="003C5DAE">
        <w:rPr>
          <w:rFonts w:ascii="Times New Roman" w:eastAsia="PCMyungjo" w:hAnsi="Times New Roman" w:cs="Times New Roman"/>
        </w:rPr>
        <w:t xml:space="preserve"> </w:t>
      </w:r>
      <w:r>
        <w:rPr>
          <w:rFonts w:ascii="Times New Roman" w:eastAsia="PCMyungjo" w:hAnsi="Times New Roman" w:cs="Times New Roman"/>
        </w:rPr>
        <w:t xml:space="preserve">The key to a successful gun control policy is to prevent more guns </w:t>
      </w:r>
      <w:r w:rsidR="00013149">
        <w:rPr>
          <w:rFonts w:ascii="Times New Roman" w:eastAsia="PCMyungjo" w:hAnsi="Times New Roman" w:cs="Times New Roman"/>
        </w:rPr>
        <w:t>from reaching criminals, leading him to conclude</w:t>
      </w:r>
      <w:r w:rsidR="003C5DAE">
        <w:rPr>
          <w:rFonts w:ascii="Times New Roman" w:eastAsia="PCMyungjo" w:hAnsi="Times New Roman" w:cs="Times New Roman"/>
        </w:rPr>
        <w:t xml:space="preserve"> that su</w:t>
      </w:r>
      <w:r w:rsidR="00013149">
        <w:rPr>
          <w:rFonts w:ascii="Times New Roman" w:eastAsia="PCMyungjo" w:hAnsi="Times New Roman" w:cs="Times New Roman"/>
        </w:rPr>
        <w:t>ccessful regulation of firearms</w:t>
      </w:r>
      <w:r w:rsidR="003C5DAE">
        <w:rPr>
          <w:rFonts w:ascii="Times New Roman" w:eastAsia="PCMyungjo" w:hAnsi="Times New Roman" w:cs="Times New Roman"/>
        </w:rPr>
        <w:t xml:space="preserve"> decreases their flow and consequently decreases violence. </w:t>
      </w:r>
      <w:r w:rsidR="005C56F8">
        <w:rPr>
          <w:rFonts w:ascii="Times New Roman" w:eastAsia="PCMyungjo" w:hAnsi="Times New Roman" w:cs="Times New Roman"/>
        </w:rPr>
        <w:t>Accordingly, the Giffords Law Center confirms, finding that states with comprehensive background checks experience 35 percent fewer gun deaths per capita.</w:t>
      </w:r>
    </w:p>
    <w:p w14:paraId="282EE7E3" w14:textId="77777777" w:rsidR="005C56F8" w:rsidRDefault="005C56F8" w:rsidP="00A360D9">
      <w:pPr>
        <w:spacing w:line="480" w:lineRule="auto"/>
        <w:rPr>
          <w:rFonts w:ascii="Times New Roman" w:eastAsia="PCMyungjo" w:hAnsi="Times New Roman" w:cs="Times New Roman"/>
        </w:rPr>
      </w:pPr>
    </w:p>
    <w:p w14:paraId="71640134" w14:textId="55A3EA41" w:rsidR="005C56F8" w:rsidRPr="005C56F8" w:rsidRDefault="005C56F8" w:rsidP="00A360D9">
      <w:pPr>
        <w:spacing w:line="480" w:lineRule="auto"/>
        <w:rPr>
          <w:rFonts w:ascii="Times New Roman" w:eastAsia="PCMyungjo" w:hAnsi="Times New Roman" w:cs="Times New Roman"/>
          <w:b/>
        </w:rPr>
      </w:pPr>
      <w:r>
        <w:rPr>
          <w:rFonts w:ascii="Times New Roman" w:eastAsia="PCMyungjo" w:hAnsi="Times New Roman" w:cs="Times New Roman"/>
          <w:b/>
        </w:rPr>
        <w:t xml:space="preserve">Put all of America under our security blanket, affirm. </w:t>
      </w:r>
    </w:p>
    <w:sectPr w:rsidR="005C56F8" w:rsidRPr="005C56F8" w:rsidSect="00866B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EAA7" w14:textId="77777777" w:rsidR="00507E35" w:rsidRDefault="00507E35" w:rsidP="00D50730">
      <w:r>
        <w:separator/>
      </w:r>
    </w:p>
  </w:endnote>
  <w:endnote w:type="continuationSeparator" w:id="0">
    <w:p w14:paraId="2341745A" w14:textId="77777777" w:rsidR="00507E35" w:rsidRDefault="00507E35" w:rsidP="00D5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CMyungjo">
    <w:panose1 w:val="02000500000000000000"/>
    <w:charset w:val="81"/>
    <w:family w:val="auto"/>
    <w:pitch w:val="variable"/>
    <w:sig w:usb0="00000003" w:usb1="09060000" w:usb2="00000010" w:usb3="00000000" w:csb0="0008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140D" w14:textId="77777777" w:rsidR="00507E35" w:rsidRDefault="00507E35" w:rsidP="00D50730">
      <w:r>
        <w:separator/>
      </w:r>
    </w:p>
  </w:footnote>
  <w:footnote w:type="continuationSeparator" w:id="0">
    <w:p w14:paraId="5946F59D" w14:textId="77777777" w:rsidR="00507E35" w:rsidRDefault="00507E35" w:rsidP="00D5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F"/>
    <w:rsid w:val="00002BCF"/>
    <w:rsid w:val="00010BB7"/>
    <w:rsid w:val="00013149"/>
    <w:rsid w:val="000700C1"/>
    <w:rsid w:val="000A21D8"/>
    <w:rsid w:val="000A6B0E"/>
    <w:rsid w:val="000B31F5"/>
    <w:rsid w:val="000C05AF"/>
    <w:rsid w:val="000C7389"/>
    <w:rsid w:val="000F33B8"/>
    <w:rsid w:val="000F7A29"/>
    <w:rsid w:val="00125025"/>
    <w:rsid w:val="0015619E"/>
    <w:rsid w:val="0017030D"/>
    <w:rsid w:val="0017497E"/>
    <w:rsid w:val="00176D45"/>
    <w:rsid w:val="0018784E"/>
    <w:rsid w:val="001977D7"/>
    <w:rsid w:val="001B2F80"/>
    <w:rsid w:val="001C568C"/>
    <w:rsid w:val="001F404C"/>
    <w:rsid w:val="00206D56"/>
    <w:rsid w:val="002139B9"/>
    <w:rsid w:val="00225016"/>
    <w:rsid w:val="002544D4"/>
    <w:rsid w:val="00255299"/>
    <w:rsid w:val="002556EF"/>
    <w:rsid w:val="00266C40"/>
    <w:rsid w:val="0029052B"/>
    <w:rsid w:val="002A45E7"/>
    <w:rsid w:val="002B1417"/>
    <w:rsid w:val="002C47B5"/>
    <w:rsid w:val="002E50B4"/>
    <w:rsid w:val="002F2371"/>
    <w:rsid w:val="002F65DD"/>
    <w:rsid w:val="003013BA"/>
    <w:rsid w:val="00334381"/>
    <w:rsid w:val="003353BB"/>
    <w:rsid w:val="00335608"/>
    <w:rsid w:val="003B42FB"/>
    <w:rsid w:val="003C5DAE"/>
    <w:rsid w:val="003E77E4"/>
    <w:rsid w:val="003F5650"/>
    <w:rsid w:val="00472F51"/>
    <w:rsid w:val="00483DA5"/>
    <w:rsid w:val="00486D6B"/>
    <w:rsid w:val="00490750"/>
    <w:rsid w:val="004935F3"/>
    <w:rsid w:val="0049566D"/>
    <w:rsid w:val="004D5D20"/>
    <w:rsid w:val="004F33A0"/>
    <w:rsid w:val="00507E35"/>
    <w:rsid w:val="00511979"/>
    <w:rsid w:val="0055788A"/>
    <w:rsid w:val="00563201"/>
    <w:rsid w:val="00594019"/>
    <w:rsid w:val="00594D5C"/>
    <w:rsid w:val="005B30D6"/>
    <w:rsid w:val="005C39BF"/>
    <w:rsid w:val="005C56F8"/>
    <w:rsid w:val="005F469D"/>
    <w:rsid w:val="00600BCD"/>
    <w:rsid w:val="00613092"/>
    <w:rsid w:val="006219BA"/>
    <w:rsid w:val="006233B3"/>
    <w:rsid w:val="006321D8"/>
    <w:rsid w:val="00647D0D"/>
    <w:rsid w:val="00657732"/>
    <w:rsid w:val="0068509F"/>
    <w:rsid w:val="00693F8E"/>
    <w:rsid w:val="006A00D9"/>
    <w:rsid w:val="006A206F"/>
    <w:rsid w:val="006A51ED"/>
    <w:rsid w:val="006B3531"/>
    <w:rsid w:val="006F2572"/>
    <w:rsid w:val="0072766B"/>
    <w:rsid w:val="0074105D"/>
    <w:rsid w:val="007446D9"/>
    <w:rsid w:val="00757DAB"/>
    <w:rsid w:val="00764B2F"/>
    <w:rsid w:val="00767871"/>
    <w:rsid w:val="00777003"/>
    <w:rsid w:val="007A507F"/>
    <w:rsid w:val="007A7408"/>
    <w:rsid w:val="007C1B7C"/>
    <w:rsid w:val="00805529"/>
    <w:rsid w:val="00820BE1"/>
    <w:rsid w:val="00825C35"/>
    <w:rsid w:val="00827513"/>
    <w:rsid w:val="00831061"/>
    <w:rsid w:val="00836C15"/>
    <w:rsid w:val="00861D31"/>
    <w:rsid w:val="00866BDE"/>
    <w:rsid w:val="008676A9"/>
    <w:rsid w:val="00875949"/>
    <w:rsid w:val="00882885"/>
    <w:rsid w:val="00890E7B"/>
    <w:rsid w:val="008929E6"/>
    <w:rsid w:val="008A0A97"/>
    <w:rsid w:val="008A1B0A"/>
    <w:rsid w:val="008A6AAC"/>
    <w:rsid w:val="008B6B90"/>
    <w:rsid w:val="008D54BF"/>
    <w:rsid w:val="008F5790"/>
    <w:rsid w:val="00927629"/>
    <w:rsid w:val="009334C9"/>
    <w:rsid w:val="00957115"/>
    <w:rsid w:val="00957BAE"/>
    <w:rsid w:val="00974B2C"/>
    <w:rsid w:val="009A2281"/>
    <w:rsid w:val="009C1114"/>
    <w:rsid w:val="009E204B"/>
    <w:rsid w:val="009E466A"/>
    <w:rsid w:val="00A232E7"/>
    <w:rsid w:val="00A33C01"/>
    <w:rsid w:val="00A360D9"/>
    <w:rsid w:val="00A64755"/>
    <w:rsid w:val="00A6538E"/>
    <w:rsid w:val="00A7424D"/>
    <w:rsid w:val="00A81F8C"/>
    <w:rsid w:val="00A83BC8"/>
    <w:rsid w:val="00AF425A"/>
    <w:rsid w:val="00B16152"/>
    <w:rsid w:val="00B2178D"/>
    <w:rsid w:val="00B24F16"/>
    <w:rsid w:val="00B26912"/>
    <w:rsid w:val="00B64C1B"/>
    <w:rsid w:val="00B87231"/>
    <w:rsid w:val="00B91156"/>
    <w:rsid w:val="00B93C72"/>
    <w:rsid w:val="00B94FDE"/>
    <w:rsid w:val="00B95506"/>
    <w:rsid w:val="00BC20E2"/>
    <w:rsid w:val="00BC2945"/>
    <w:rsid w:val="00BC46A3"/>
    <w:rsid w:val="00BD11F3"/>
    <w:rsid w:val="00BD713A"/>
    <w:rsid w:val="00BE0BA5"/>
    <w:rsid w:val="00BE17EA"/>
    <w:rsid w:val="00BF11F0"/>
    <w:rsid w:val="00C308B5"/>
    <w:rsid w:val="00C313AA"/>
    <w:rsid w:val="00C446D7"/>
    <w:rsid w:val="00C55C8C"/>
    <w:rsid w:val="00C626F1"/>
    <w:rsid w:val="00C748C7"/>
    <w:rsid w:val="00C77F3F"/>
    <w:rsid w:val="00C90849"/>
    <w:rsid w:val="00C9424A"/>
    <w:rsid w:val="00CB2A0B"/>
    <w:rsid w:val="00CB2FCF"/>
    <w:rsid w:val="00CB378E"/>
    <w:rsid w:val="00CC351B"/>
    <w:rsid w:val="00CC590E"/>
    <w:rsid w:val="00CD69C0"/>
    <w:rsid w:val="00CE2BB5"/>
    <w:rsid w:val="00CE5386"/>
    <w:rsid w:val="00D50730"/>
    <w:rsid w:val="00D61ACA"/>
    <w:rsid w:val="00D90419"/>
    <w:rsid w:val="00DA1096"/>
    <w:rsid w:val="00DA6A41"/>
    <w:rsid w:val="00DC32D9"/>
    <w:rsid w:val="00DC3ABE"/>
    <w:rsid w:val="00DC6AB8"/>
    <w:rsid w:val="00DE0ECC"/>
    <w:rsid w:val="00DE1240"/>
    <w:rsid w:val="00DE12DF"/>
    <w:rsid w:val="00DE3431"/>
    <w:rsid w:val="00DE421D"/>
    <w:rsid w:val="00DE593C"/>
    <w:rsid w:val="00E006B5"/>
    <w:rsid w:val="00E15F25"/>
    <w:rsid w:val="00E27B54"/>
    <w:rsid w:val="00E340E4"/>
    <w:rsid w:val="00E35AE9"/>
    <w:rsid w:val="00E36F69"/>
    <w:rsid w:val="00E4400D"/>
    <w:rsid w:val="00E53EAC"/>
    <w:rsid w:val="00E54C92"/>
    <w:rsid w:val="00E67BEB"/>
    <w:rsid w:val="00E72735"/>
    <w:rsid w:val="00E74A83"/>
    <w:rsid w:val="00E759BD"/>
    <w:rsid w:val="00E75D2A"/>
    <w:rsid w:val="00E810D5"/>
    <w:rsid w:val="00E92DE0"/>
    <w:rsid w:val="00EA1267"/>
    <w:rsid w:val="00EB5323"/>
    <w:rsid w:val="00EC4F33"/>
    <w:rsid w:val="00ED46C2"/>
    <w:rsid w:val="00F0341E"/>
    <w:rsid w:val="00F40954"/>
    <w:rsid w:val="00F472E6"/>
    <w:rsid w:val="00F56371"/>
    <w:rsid w:val="00F65245"/>
    <w:rsid w:val="00F739C6"/>
    <w:rsid w:val="00F850B8"/>
    <w:rsid w:val="00FA1A63"/>
    <w:rsid w:val="00FB6439"/>
    <w:rsid w:val="00FC1AE4"/>
    <w:rsid w:val="00FD0D93"/>
    <w:rsid w:val="00FD2355"/>
    <w:rsid w:val="00FE60BF"/>
    <w:rsid w:val="00FF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FF6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30"/>
    <w:pPr>
      <w:tabs>
        <w:tab w:val="center" w:pos="4680"/>
        <w:tab w:val="right" w:pos="9360"/>
      </w:tabs>
    </w:pPr>
  </w:style>
  <w:style w:type="character" w:customStyle="1" w:styleId="HeaderChar">
    <w:name w:val="Header Char"/>
    <w:basedOn w:val="DefaultParagraphFont"/>
    <w:link w:val="Header"/>
    <w:uiPriority w:val="99"/>
    <w:rsid w:val="00D50730"/>
  </w:style>
  <w:style w:type="paragraph" w:styleId="Footer">
    <w:name w:val="footer"/>
    <w:basedOn w:val="Normal"/>
    <w:link w:val="FooterChar"/>
    <w:uiPriority w:val="99"/>
    <w:unhideWhenUsed/>
    <w:rsid w:val="00D50730"/>
    <w:pPr>
      <w:tabs>
        <w:tab w:val="center" w:pos="4680"/>
        <w:tab w:val="right" w:pos="9360"/>
      </w:tabs>
    </w:pPr>
  </w:style>
  <w:style w:type="character" w:customStyle="1" w:styleId="FooterChar">
    <w:name w:val="Footer Char"/>
    <w:basedOn w:val="DefaultParagraphFont"/>
    <w:link w:val="Footer"/>
    <w:uiPriority w:val="99"/>
    <w:rsid w:val="00D5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5AE8-E664-B240-80E1-0B78E29B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195</cp:revision>
  <dcterms:created xsi:type="dcterms:W3CDTF">2017-10-20T01:28:00Z</dcterms:created>
  <dcterms:modified xsi:type="dcterms:W3CDTF">2019-05-03T00:08:00Z</dcterms:modified>
</cp:coreProperties>
</file>